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Short Answer: NO PIE is necessary. Be sure to use complete sentences when including your response. ( 5 points)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tl w:val="0"/>
        </w:rPr>
        <w:t xml:space="preserve">What is Mustapha Mond’s position in the Word State? CCSS.ELA-Literacy.RL.9-10.1 2.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2.How does John respond to Mond’s observation that he doesn’t “much like civilization” ? What does John realize about Mustapha Mond? CCSS.ELA-Literacy.RL.9-10.2 3.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3.According to Mond, why is beauty dangerous? Do you agree with him? What is the “price that must be paid” for social stability? CCSS.ELA-Literacy.RL.9-10.2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Cooperative Activity: </w:t>
      </w:r>
      <w:r w:rsidDel="00000000" w:rsidR="00000000" w:rsidRPr="00000000">
        <w:rPr>
          <w:rtl w:val="0"/>
        </w:rPr>
        <w:t xml:space="preserve">You and your partners will create summaries for every chapter               ( #1-16). Each chapter summary must include the use of at least one vocabulary word from the given chapter. You are  responsible for a total of 4 of the 16 chapter summaries. You must highlight the word you are using in your summary and include the correct definition in the following graphic organizer. (10 Points)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950.0" w:type="dxa"/>
        <w:jc w:val="left"/>
        <w:tblInd w:w="-7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2160"/>
        <w:gridCol w:w="7680"/>
        <w:tblGridChange w:id="0">
          <w:tblGrid>
            <w:gridCol w:w="1110"/>
            <w:gridCol w:w="2160"/>
            <w:gridCol w:w="7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Chapter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Number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Vocabulary Term (Definition in my own words 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Chapter Summary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-6480" w:right="-1005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  <w:t xml:space="preserve">Brave New World - Chapter 16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  <w:t xml:space="preserve">Guided Reading Task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